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F9C7F1"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C82FD4">
        <w:rPr>
          <w:b/>
          <w:noProof/>
          <w:sz w:val="24"/>
        </w:rPr>
        <w:t>0782</w:t>
      </w:r>
    </w:p>
    <w:p w14:paraId="7CB45193" w14:textId="520669A2"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E9CAC" w:rsidR="001E41F3" w:rsidRPr="00410371" w:rsidRDefault="002227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A3E8F0"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5GSAT_Ph3_ARC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3096" w:rsidR="001E41F3" w:rsidRDefault="00357A44">
            <w:pPr>
              <w:pStyle w:val="CRCoverPage"/>
              <w:spacing w:after="0"/>
              <w:ind w:left="100"/>
              <w:rPr>
                <w:noProof/>
              </w:rPr>
            </w:pPr>
            <w:r>
              <w:rPr>
                <w:noProof/>
              </w:rPr>
              <w:t>202</w:t>
            </w:r>
            <w:r w:rsidR="00BA3B7F">
              <w:rPr>
                <w:noProof/>
              </w:rPr>
              <w:t>5</w:t>
            </w:r>
            <w:r>
              <w:rPr>
                <w:noProof/>
              </w:rPr>
              <w:t>-</w:t>
            </w:r>
            <w:r w:rsidR="00BA3B7F">
              <w:rPr>
                <w:noProof/>
              </w:rPr>
              <w:t>01</w:t>
            </w:r>
            <w:r>
              <w:rPr>
                <w:noProof/>
              </w:rPr>
              <w:t>-</w:t>
            </w:r>
            <w:r w:rsidR="00BA3B7F">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038B5E8A"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this contribution proposes:</w:t>
            </w:r>
          </w:p>
          <w:p w14:paraId="4F2E940E" w14:textId="77777777" w:rsidR="00C5775B" w:rsidRDefault="00C5775B" w:rsidP="00C5775B">
            <w:pPr>
              <w:pStyle w:val="CRCoverPage"/>
              <w:spacing w:after="0"/>
              <w:ind w:left="100"/>
              <w:rPr>
                <w:noProof/>
                <w:lang w:eastAsia="zh-CN"/>
              </w:rPr>
            </w:pPr>
          </w:p>
          <w:p w14:paraId="48F2BD98" w14:textId="77777777" w:rsidR="00C5775B" w:rsidRPr="00AB3FA0" w:rsidRDefault="00C5775B" w:rsidP="00C5775B">
            <w:pPr>
              <w:pStyle w:val="CRCoverPage"/>
              <w:spacing w:after="0"/>
              <w:ind w:left="100"/>
              <w:rPr>
                <w:b/>
                <w:bCs/>
                <w:noProof/>
                <w:lang w:eastAsia="zh-CN"/>
              </w:rPr>
            </w:pPr>
            <w:r w:rsidRPr="00AB3FA0">
              <w:rPr>
                <w:rFonts w:hint="eastAsia"/>
                <w:b/>
                <w:bCs/>
                <w:noProof/>
                <w:lang w:eastAsia="zh-CN"/>
              </w:rPr>
              <w:t>1</w:t>
            </w:r>
            <w:r w:rsidRPr="00AB3FA0">
              <w:rPr>
                <w:b/>
                <w:bCs/>
                <w:noProof/>
                <w:lang w:eastAsia="zh-CN"/>
              </w:rPr>
              <w:t>. Remove EN</w:t>
            </w:r>
          </w:p>
          <w:p w14:paraId="23604843" w14:textId="77777777" w:rsidR="00C5775B" w:rsidRDefault="00C5775B" w:rsidP="00C5775B">
            <w:pPr>
              <w:pStyle w:val="CRCoverPage"/>
              <w:spacing w:after="0"/>
              <w:ind w:leftChars="150" w:left="300"/>
              <w:rPr>
                <w:noProof/>
                <w:lang w:eastAsia="zh-CN"/>
              </w:rPr>
            </w:pPr>
            <w:r>
              <w:rPr>
                <w:noProof/>
                <w:lang w:eastAsia="zh-CN"/>
              </w:rPr>
              <w:t>An EN was added in last meeting as below:</w:t>
            </w:r>
          </w:p>
          <w:p w14:paraId="3FC0F63A" w14:textId="77777777" w:rsidR="00C5775B" w:rsidRPr="004869D1" w:rsidRDefault="00C5775B" w:rsidP="00C5775B">
            <w:pPr>
              <w:pStyle w:val="EditorsNote"/>
              <w:ind w:leftChars="242" w:left="1335"/>
            </w:pPr>
            <w:r w:rsidRPr="004869D1">
              <w:t xml:space="preserve">Editor’s Note: How to handle the specification of the “List of </w:t>
            </w:r>
            <w:proofErr w:type="spellStart"/>
            <w:r w:rsidRPr="004869D1">
              <w:t>satelliteID</w:t>
            </w:r>
            <w:proofErr w:type="spellEnd"/>
            <w:r w:rsidRPr="004869D1">
              <w:t>(s)” and “S&amp;F Monitoring List” as per conclusions in TR 23.700-29 is FFS.</w:t>
            </w:r>
          </w:p>
          <w:p w14:paraId="68B2D846" w14:textId="77777777" w:rsidR="00C5775B" w:rsidRDefault="00C5775B" w:rsidP="00C5775B">
            <w:pPr>
              <w:pStyle w:val="CRCoverPage"/>
              <w:spacing w:after="0"/>
              <w:ind w:leftChars="150" w:left="300"/>
              <w:rPr>
                <w:noProof/>
                <w:lang w:eastAsia="zh-CN"/>
              </w:rPr>
            </w:pPr>
            <w:r>
              <w:rPr>
                <w:noProof/>
                <w:lang w:eastAsia="zh-CN"/>
              </w:rPr>
              <w:t xml:space="preserve">The satellite list (no matter the “list of satellite ID(s)” or “S&amp;F Monitoring List”) 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77777777" w:rsidR="00C5775B" w:rsidRDefault="00C5775B" w:rsidP="00C5775B">
            <w:pPr>
              <w:pStyle w:val="CRCoverPage"/>
              <w:spacing w:after="0"/>
              <w:ind w:leftChars="150" w:left="300"/>
              <w:rPr>
                <w:noProof/>
                <w:lang w:eastAsia="zh-CN"/>
              </w:rPr>
            </w:pPr>
            <w:r>
              <w:rPr>
                <w:noProof/>
                <w:lang w:eastAsia="zh-CN"/>
              </w:rPr>
              <w:t xml:space="preserve">While how UE behaves when receiving the satellite list from MME is UE implementation. It is difficult to define the UE behaviour to only follow the received satellite list to access the network. Thus there’s no need for the MME to send two different satellite to UE. </w:t>
            </w:r>
          </w:p>
          <w:p w14:paraId="2F7F4323" w14:textId="77777777" w:rsidR="00C5775B" w:rsidRDefault="00C5775B" w:rsidP="00C5775B">
            <w:pPr>
              <w:pStyle w:val="CRCoverPage"/>
              <w:spacing w:after="0"/>
              <w:ind w:leftChars="150" w:left="300"/>
              <w:rPr>
                <w:noProof/>
                <w:lang w:eastAsia="zh-CN"/>
              </w:rPr>
            </w:pPr>
          </w:p>
          <w:p w14:paraId="403F7001" w14:textId="77777777"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 For example, if the UE determines a satellite is operating in S&amp;F Mode, the UE should follow the S&amp;F Monitoring List to ensure a successful access; if the UE determines a satellite is operating in normal 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339774B6" w14:textId="77777777" w:rsidR="00C5775B" w:rsidRPr="00AB3FA0" w:rsidRDefault="00C5775B" w:rsidP="00C5775B">
            <w:pPr>
              <w:pStyle w:val="CRCoverPage"/>
              <w:spacing w:after="0"/>
              <w:ind w:left="100"/>
              <w:rPr>
                <w:b/>
                <w:bCs/>
                <w:noProof/>
                <w:lang w:eastAsia="zh-CN"/>
              </w:rPr>
            </w:pPr>
            <w:r w:rsidRPr="00AB3FA0">
              <w:rPr>
                <w:rFonts w:hint="eastAsia"/>
                <w:b/>
                <w:bCs/>
                <w:noProof/>
                <w:lang w:eastAsia="zh-CN"/>
              </w:rPr>
              <w:t>2</w:t>
            </w:r>
            <w:r w:rsidRPr="00AB3FA0">
              <w:rPr>
                <w:b/>
                <w:bCs/>
                <w:noProof/>
                <w:lang w:eastAsia="zh-CN"/>
              </w:rPr>
              <w:t>. Mode transition</w:t>
            </w:r>
          </w:p>
          <w:p w14:paraId="54653A97" w14:textId="3E453D66" w:rsidR="00C5775B" w:rsidRDefault="00C5775B" w:rsidP="00C5775B">
            <w:pPr>
              <w:pStyle w:val="CRCoverPage"/>
              <w:spacing w:after="0"/>
              <w:ind w:leftChars="150" w:left="300"/>
              <w:rPr>
                <w:noProof/>
                <w:lang w:eastAsia="zh-CN"/>
              </w:rPr>
            </w:pPr>
            <w:r>
              <w:rPr>
                <w:rFonts w:hint="eastAsia"/>
                <w:noProof/>
                <w:lang w:eastAsia="zh-CN"/>
              </w:rPr>
              <w:t>A</w:t>
            </w:r>
            <w:r>
              <w:rPr>
                <w:noProof/>
                <w:lang w:eastAsia="zh-CN"/>
              </w:rPr>
              <w:t xml:space="preserve">s </w:t>
            </w:r>
            <w:r w:rsidRPr="009D508A">
              <w:rPr>
                <w:noProof/>
                <w:lang w:eastAsia="zh-CN"/>
              </w:rPr>
              <w:t>proposed in the DP S2-2</w:t>
            </w:r>
            <w:r w:rsidR="00E96CFE" w:rsidRPr="009D508A">
              <w:rPr>
                <w:noProof/>
                <w:lang w:eastAsia="zh-CN"/>
              </w:rPr>
              <w:t>50</w:t>
            </w:r>
            <w:r w:rsidR="003B7E91" w:rsidRPr="009D508A">
              <w:rPr>
                <w:noProof/>
                <w:lang w:eastAsia="zh-CN"/>
              </w:rPr>
              <w:t>0780</w:t>
            </w:r>
            <w:r w:rsidRPr="009D508A">
              <w:rPr>
                <w:noProof/>
                <w:lang w:eastAsia="zh-CN"/>
              </w:rPr>
              <w:t>, this contribution proposes that when UE transits between S&amp;F Mode and</w:t>
            </w:r>
            <w:r>
              <w:rPr>
                <w:noProof/>
                <w:lang w:eastAsia="zh-CN"/>
              </w:rPr>
              <w:t xml:space="preserve"> normal mode in different cell, the UE initiates initial Attach procedure.</w:t>
            </w:r>
          </w:p>
          <w:p w14:paraId="708AA7DE" w14:textId="7290B080" w:rsidR="001E41F3" w:rsidRDefault="001E41F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E18398C" w14:textId="77777777" w:rsidR="0077617E" w:rsidRDefault="0077617E" w:rsidP="0077617E">
            <w:pPr>
              <w:pStyle w:val="CRCoverPage"/>
              <w:spacing w:after="0"/>
              <w:ind w:left="100"/>
              <w:rPr>
                <w:noProof/>
                <w:lang w:eastAsia="zh-CN"/>
              </w:rPr>
            </w:pPr>
            <w:r>
              <w:rPr>
                <w:noProof/>
                <w:lang w:eastAsia="zh-CN"/>
              </w:rPr>
              <w:t xml:space="preserve">1. </w:t>
            </w:r>
            <w:r>
              <w:rPr>
                <w:rFonts w:hint="eastAsia"/>
                <w:noProof/>
                <w:lang w:eastAsia="zh-CN"/>
              </w:rPr>
              <w:t>I</w:t>
            </w:r>
            <w:r>
              <w:rPr>
                <w:noProof/>
                <w:lang w:eastAsia="zh-CN"/>
              </w:rPr>
              <w:t>ntroduce S&amp;F Monitoring List to assist UE to have a sucessful network access and realize power saving.</w:t>
            </w:r>
          </w:p>
          <w:p w14:paraId="31C656EC" w14:textId="42649457" w:rsidR="001E41F3" w:rsidRDefault="0077617E" w:rsidP="0077617E">
            <w:pPr>
              <w:pStyle w:val="CRCoverPage"/>
              <w:spacing w:after="0"/>
              <w:ind w:left="100"/>
            </w:pPr>
            <w:r>
              <w:rPr>
                <w:noProof/>
                <w:lang w:eastAsia="zh-CN"/>
              </w:rPr>
              <w:t>2. W</w:t>
            </w:r>
            <w:r w:rsidRPr="00AD7291">
              <w:rPr>
                <w:noProof/>
                <w:lang w:eastAsia="zh-CN"/>
              </w:rPr>
              <w:t>hen UE transits between S&amp;F Mode and normal mode in different cell, the UE initiates initial Attach procedure to avoid failed NAS procedure due to UE context synchronization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777777" w:rsidR="0077617E" w:rsidRDefault="0077617E" w:rsidP="0077617E">
            <w:pPr>
              <w:pStyle w:val="CRCoverPage"/>
              <w:spacing w:after="0"/>
              <w:ind w:left="100"/>
              <w:rPr>
                <w:noProof/>
                <w:lang w:eastAsia="zh-CN"/>
              </w:rPr>
            </w:pPr>
            <w:r>
              <w:rPr>
                <w:rFonts w:hint="eastAsia"/>
                <w:noProof/>
                <w:lang w:eastAsia="zh-CN"/>
              </w:rPr>
              <w:t>1</w:t>
            </w:r>
            <w:r>
              <w:rPr>
                <w:noProof/>
                <w:lang w:eastAsia="zh-CN"/>
              </w:rPr>
              <w:t xml:space="preserve">. </w:t>
            </w:r>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1336DD4B" w:rsidR="001E41F3" w:rsidRDefault="0077617E" w:rsidP="0077617E">
            <w:pPr>
              <w:pStyle w:val="CRCoverPage"/>
              <w:spacing w:after="0"/>
              <w:ind w:left="100"/>
            </w:pPr>
            <w:r>
              <w:rPr>
                <w:rFonts w:hint="eastAsia"/>
                <w:noProof/>
                <w:lang w:eastAsia="zh-CN"/>
              </w:rPr>
              <w:t>2</w:t>
            </w:r>
            <w:r>
              <w:rPr>
                <w:noProof/>
                <w:lang w:eastAsia="zh-CN"/>
              </w:rPr>
              <w:t>. The procedure for UE transits between S&amp;F Mode and normal mode may be failed.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558DFE" w14:textId="77777777" w:rsidR="001D7B6C" w:rsidRDefault="001D7B6C" w:rsidP="001D7B6C">
      <w:pPr>
        <w:pStyle w:val="Heading3"/>
      </w:pPr>
      <w:bookmarkStart w:id="2" w:name="_Toc185599152"/>
      <w:bookmarkEnd w:id="1"/>
      <w:r>
        <w:t>4.13.9</w:t>
      </w:r>
      <w:r>
        <w:tab/>
        <w:t>Support of Store and Forward Satellite Operation</w:t>
      </w:r>
      <w:bookmarkEnd w:id="2"/>
    </w:p>
    <w:p w14:paraId="52352117" w14:textId="77777777" w:rsidR="001D7B6C" w:rsidRDefault="001D7B6C" w:rsidP="001D7B6C">
      <w:pPr>
        <w:pStyle w:val="Heading4"/>
      </w:pPr>
      <w:bookmarkStart w:id="3" w:name="_Toc185599153"/>
      <w:r>
        <w:t>4.13.9.1</w:t>
      </w:r>
      <w:r>
        <w:tab/>
        <w:t>General</w:t>
      </w:r>
      <w:bookmarkEnd w:id="3"/>
    </w:p>
    <w:p w14:paraId="5B4344B3" w14:textId="77777777" w:rsidR="001D7B6C" w:rsidRDefault="001D7B6C" w:rsidP="001D7B6C">
      <w:r>
        <w:t xml:space="preserve">The Store and Forward Satellite Operation applies in E-UTRAN with satellite access and is suitable for delay-tolerant communication services (e.g. </w:t>
      </w:r>
      <w:proofErr w:type="spellStart"/>
      <w:r>
        <w:t>CIoT</w:t>
      </w:r>
      <w:proofErr w:type="spellEnd"/>
      <w:r>
        <w: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bookmarkStart w:id="4" w:name="_MON_1798288505"/>
    <w:bookmarkEnd w:id="4"/>
    <w:p w14:paraId="68801DB1" w14:textId="7FD00F57" w:rsidR="001D7B6C" w:rsidRDefault="00AB0436" w:rsidP="00414DAB">
      <w:pPr>
        <w:pStyle w:val="TH"/>
      </w:pPr>
      <w:ins w:id="5" w:author="Huawei" w:date="2025-01-13T14:15:00Z">
        <w:r w:rsidRPr="00414DAB">
          <w:object w:dxaOrig="9423" w:dyaOrig="7085" w14:anchorId="7045A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72.1pt;height:359.3pt" o:ole="">
              <v:imagedata r:id="rId12" o:title=""/>
            </v:shape>
            <o:OLEObject Type="Embed" ProgID="Word.Picture.8" ShapeID="_x0000_i1040" DrawAspect="Content" ObjectID="_1798365742" r:id="rId13"/>
          </w:object>
        </w:r>
      </w:ins>
      <w:bookmarkStart w:id="6" w:name="_MON_1714207281"/>
      <w:bookmarkEnd w:id="6"/>
      <w:del w:id="7" w:author="Huawei" w:date="2025-01-13T14:15:00Z">
        <w:r w:rsidR="001D7B6C" w:rsidRPr="00111629" w:rsidDel="00414DAB">
          <w:object w:dxaOrig="9423" w:dyaOrig="7085" w14:anchorId="2DD040E0">
            <v:shape id="_x0000_i1026" type="#_x0000_t75" style="width:472.1pt;height:359.3pt" o:ole="">
              <v:imagedata r:id="rId14" o:title=""/>
            </v:shape>
            <o:OLEObject Type="Embed" ProgID="Word.Picture.8" ShapeID="_x0000_i1026" DrawAspect="Content" ObjectID="_1798365743" r:id="rId15"/>
          </w:object>
        </w:r>
      </w:del>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77777777" w:rsidR="001D7B6C" w:rsidRDefault="001D7B6C" w:rsidP="001D7B6C">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46FAC4DC" w14:textId="77777777" w:rsidR="001D7B6C" w:rsidRDefault="001D7B6C" w:rsidP="001D7B6C">
      <w:r>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1D5F1520" w14:textId="77777777" w:rsidR="001D7B6C" w:rsidRDefault="001D7B6C" w:rsidP="001D7B6C">
      <w:r>
        <w:t>Downlink data can be stored onto the same or a different satellite and provided to the UE later using the first step and the process is repeated.</w:t>
      </w:r>
    </w:p>
    <w:p w14:paraId="63BA20FF" w14:textId="77777777" w:rsidR="001D7B6C" w:rsidRDefault="001D7B6C" w:rsidP="001D7B6C">
      <w:r>
        <w:t xml:space="preserve">When a satellite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2BB630FF" w:rsidR="001D7B6C" w:rsidRDefault="001D7B6C" w:rsidP="001D7B6C">
      <w:pPr>
        <w:pStyle w:val="NO"/>
      </w:pPr>
      <w:r>
        <w:t>NOTE 2:</w:t>
      </w:r>
      <w:r>
        <w:tab/>
        <w:t xml:space="preserve">Some deployments cannot support all system features, for example </w:t>
      </w:r>
      <w:del w:id="8" w:author="Huawei" w:date="2025-01-13T14:16:00Z">
        <w:r w:rsidDel="003726DC">
          <w:delText xml:space="preserve">they cannot </w:delText>
        </w:r>
      </w:del>
      <w:r>
        <w:t>support user plane establishment and user plane data transfer</w:t>
      </w:r>
      <w:ins w:id="9" w:author="Huawei" w:date="2025-01-13T14:16:00Z">
        <w:r w:rsidR="003726DC">
          <w:t xml:space="preserve"> cannot be supported</w:t>
        </w:r>
      </w:ins>
      <w:r>
        <w:t xml:space="preserve">, when </w:t>
      </w:r>
      <w:ins w:id="10" w:author="Huawei" w:date="2025-01-13T14:16:00Z">
        <w:r w:rsidR="003726DC">
          <w:t xml:space="preserve">a satellite is </w:t>
        </w:r>
      </w:ins>
      <w:r>
        <w:t xml:space="preserve">operating in S&amp;F Mode </w:t>
      </w:r>
      <w:del w:id="11" w:author="Huawei" w:date="2025-01-13T14:16:00Z">
        <w:r w:rsidDel="003726DC">
          <w:delText xml:space="preserve">in </w:delText>
        </w:r>
      </w:del>
      <w:ins w:id="12" w:author="Huawei" w:date="2025-01-13T14:16:00Z">
        <w:r w:rsidR="003726DC">
          <w:t xml:space="preserve">with </w:t>
        </w:r>
      </w:ins>
      <w:r>
        <w:t>the split MME deployment described in Annex O.</w:t>
      </w:r>
    </w:p>
    <w:p w14:paraId="2D5DE9FA" w14:textId="6C2DE693" w:rsidR="001D7B6C" w:rsidRDefault="001D7B6C" w:rsidP="001D7B6C">
      <w:r>
        <w:t xml:space="preserve">The MME may adapt periodic update timer, mobile reachable timer and Implicit Detach timer to the fact that the UE is </w:t>
      </w:r>
      <w:del w:id="13" w:author="Huawei" w:date="2025-01-13T14:17:00Z">
        <w:r w:rsidDel="00083114">
          <w:delText xml:space="preserve">served </w:delText>
        </w:r>
      </w:del>
      <w:ins w:id="14" w:author="Huawei" w:date="2025-01-13T14:17:00Z">
        <w:r w:rsidR="00083114">
          <w:t xml:space="preserve">operating </w:t>
        </w:r>
      </w:ins>
      <w:r>
        <w:t xml:space="preserve">in S&amp;F </w:t>
      </w:r>
      <w:del w:id="15" w:author="Huawei" w:date="2025-01-13T14:17:00Z">
        <w:r w:rsidDel="00083114">
          <w:delText>m</w:delText>
        </w:r>
      </w:del>
      <w:ins w:id="16" w:author="Huawei" w:date="2025-01-13T14:17:00Z">
        <w:r w:rsidR="00083114">
          <w:t>M</w:t>
        </w:r>
      </w:ins>
      <w:r>
        <w:t>ode.</w:t>
      </w:r>
    </w:p>
    <w:p w14:paraId="06E5EE9F" w14:textId="7380CC48" w:rsidR="001D7B6C" w:rsidDel="000A3287" w:rsidRDefault="001D7B6C" w:rsidP="001D7B6C">
      <w:pPr>
        <w:pStyle w:val="EditorsNote"/>
        <w:rPr>
          <w:del w:id="17" w:author="Huawei" w:date="2025-01-13T14:17:00Z"/>
        </w:rPr>
      </w:pPr>
      <w:del w:id="18" w:author="Huawei" w:date="2025-01-13T14:17:00Z">
        <w:r w:rsidDel="000A3287">
          <w:lastRenderedPageBreak/>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19" w:author="Huawei" w:date="2025-01-13T14:17:00Z">
        <w:r w:rsidRPr="0098398F">
          <w:rPr>
            <w:highlight w:val="lightGray"/>
          </w:rPr>
          <w:t>For a UE which indicates support of Store and Forward Satellite operation</w:t>
        </w:r>
        <w:r>
          <w:t xml:space="preserve"> and when </w:t>
        </w:r>
      </w:ins>
      <w:del w:id="20" w:author="Huawei" w:date="2025-01-13T14:17:00Z">
        <w:r w:rsidR="001D7B6C" w:rsidDel="00DB302E">
          <w:delText xml:space="preserve">When </w:delText>
        </w:r>
      </w:del>
      <w:r w:rsidR="001D7B6C">
        <w:t>an MME is operating in S&amp;F Mode:</w:t>
      </w:r>
    </w:p>
    <w:p w14:paraId="1EFC51D8" w14:textId="675F4FD5" w:rsidR="001D7B6C" w:rsidRDefault="001D7B6C" w:rsidP="001D7B6C">
      <w:pPr>
        <w:pStyle w:val="B1"/>
      </w:pPr>
      <w:r>
        <w:t>-</w:t>
      </w:r>
      <w:r>
        <w:tab/>
        <w:t xml:space="preserve">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w:t>
      </w:r>
      <w:del w:id="21" w:author="Huawei" w:date="2025-01-13T14:17:00Z">
        <w:r w:rsidDel="00DB302E">
          <w:delText xml:space="preserve">if the UE supports Store and Forward Satellite operation, </w:delText>
        </w:r>
      </w:del>
      <w:r>
        <w:t>the MME shall include a reject cause indicating the NAS rejection is due to S&amp;F operation.</w:t>
      </w:r>
    </w:p>
    <w:p w14:paraId="50DC9CD7" w14:textId="087B5982" w:rsidR="001D7B6C" w:rsidRDefault="001D7B6C" w:rsidP="001D7B6C">
      <w:pPr>
        <w:pStyle w:val="B1"/>
      </w:pPr>
      <w:r>
        <w:t>-</w:t>
      </w:r>
      <w:r>
        <w:tab/>
      </w:r>
      <w:ins w:id="22" w:author="Huawei" w:date="2025-01-13T14:18:00Z">
        <w:r w:rsidR="00DB302E">
          <w:t>The</w:t>
        </w:r>
      </w:ins>
      <w:del w:id="23" w:author="Huawei" w:date="2025-01-13T14:18:00Z">
        <w:r w:rsidDel="00DB302E">
          <w:delText>If a UE indicates Store and Forward capability, the</w:delText>
        </w:r>
      </w:del>
      <w:r>
        <w:t xml:space="preserve"> MME may provide to the UE a S&amp;F Wait Timer</w:t>
      </w:r>
      <w:ins w:id="24" w:author="Huawei" w:date="2025-01-13T14:18:00Z">
        <w:r w:rsidR="00DB302E">
          <w:t>, a S&amp;F Monitoring List or both</w:t>
        </w:r>
      </w:ins>
      <w:r>
        <w:t xml:space="preserve"> when accepting or rejecting a NAS procedure.</w:t>
      </w:r>
    </w:p>
    <w:p w14:paraId="3A79C7FC" w14:textId="1273A564" w:rsidR="001D7B6C" w:rsidRDefault="001D7B6C" w:rsidP="001D7B6C">
      <w:pPr>
        <w:pStyle w:val="NO"/>
      </w:pPr>
      <w:r>
        <w:t>NOTE 3:</w:t>
      </w:r>
      <w:r>
        <w:tab/>
        <w:t xml:space="preserve">How the MME determines the S&amp;F Wait Timer </w:t>
      </w:r>
      <w:ins w:id="25" w:author="Huawei" w:date="2025-01-13T14:18:00Z">
        <w:r w:rsidR="00AC6773">
          <w:t>and</w:t>
        </w:r>
        <w:r w:rsidR="00374E5D">
          <w:t xml:space="preserve"> S&amp;F Monitoring List </w:t>
        </w:r>
      </w:ins>
      <w:r>
        <w:t>is up to MME implementation, e.g. based on feeder link (un)availability period, service link (un)availability period, UE power saving requirements, Communication Pattern parameters, UE location, UE mobility, etc.</w:t>
      </w:r>
    </w:p>
    <w:p w14:paraId="6CF9ED41" w14:textId="71FDD73F" w:rsidR="001D7B6C" w:rsidRDefault="00DA2815" w:rsidP="00DA2815">
      <w:pPr>
        <w:pStyle w:val="B1"/>
      </w:pPr>
      <w:ins w:id="26" w:author="Huawei" w:date="2025-01-13T14:19:00Z">
        <w:r>
          <w:tab/>
        </w:r>
      </w:ins>
      <w:r w:rsidR="001D7B6C">
        <w:t>When the S&amp;F Wait Timer expires, the UE may perform a NAS procedure, which can be a subsequent NAS procedure or a reattempt of a NAS procedure previously rejected with a S&amp;F reject cause.</w:t>
      </w:r>
    </w:p>
    <w:p w14:paraId="26BD73DA" w14:textId="462FB1A9" w:rsidR="00DA2815" w:rsidRDefault="00DA2815" w:rsidP="00DA2815">
      <w:pPr>
        <w:pStyle w:val="B1"/>
        <w:rPr>
          <w:ins w:id="27" w:author="Huawei" w:date="2025-01-13T14:19:00Z"/>
        </w:rPr>
      </w:pPr>
      <w:ins w:id="28" w:author="Huawei" w:date="2025-01-13T14:19:00Z">
        <w:r>
          <w:tab/>
          <w:t xml:space="preserve">The S&amp;F Monitoring List includes satellite(s) which belong to </w:t>
        </w:r>
      </w:ins>
      <w:ins w:id="29" w:author="Huawei" w:date="2025-01-13T14:20:00Z">
        <w:r w:rsidR="00BB1946">
          <w:t xml:space="preserve">the </w:t>
        </w:r>
      </w:ins>
      <w:ins w:id="30" w:author="Huawei" w:date="2025-01-13T14:19:00Z">
        <w:r>
          <w:t xml:space="preserve">same PLMN and indicates the satellite(s) that the UE can monitor </w:t>
        </w:r>
      </w:ins>
      <w:ins w:id="31" w:author="Huawei" w:date="2025-01-13T14:20:00Z">
        <w:r w:rsidR="00BB1946">
          <w:t>to</w:t>
        </w:r>
      </w:ins>
      <w:ins w:id="32" w:author="Huawei" w:date="2025-01-13T14:19:00Z">
        <w:r>
          <w:t xml:space="preserve"> (re)attempt NAS procedures or receiv</w:t>
        </w:r>
      </w:ins>
      <w:ins w:id="33" w:author="Huawei" w:date="2025-01-13T14:20:00Z">
        <w:r w:rsidR="00A11B7B">
          <w:t>e</w:t>
        </w:r>
      </w:ins>
      <w:ins w:id="34" w:author="Huawei" w:date="2025-01-13T14:19:00Z">
        <w:r>
          <w:t xml:space="preserve"> MT data.</w:t>
        </w:r>
      </w:ins>
    </w:p>
    <w:p w14:paraId="535B0B6A" w14:textId="7441CA44" w:rsidR="00DA2815" w:rsidRDefault="00DA2815" w:rsidP="00DA2815">
      <w:pPr>
        <w:pStyle w:val="B1"/>
        <w:rPr>
          <w:ins w:id="35" w:author="Huawei" w:date="2025-01-13T14:19:00Z"/>
        </w:rPr>
      </w:pPr>
      <w:ins w:id="36" w:author="Huawei" w:date="2025-01-13T14:19:00Z">
        <w:r>
          <w:tab/>
          <w:t>If the MME does not send a S&amp;F Monitoring List or a S&amp;F Wait Timer in a NAS procedure, the UE can continue to use the available S&amp;F Monitoring List, S&amp;F Wait Timer or both, if UE determines the satellite is operating in S&amp;F Mode until the MME sends a new S&amp;F Monitoring List, or S&amp;F Wait Timer or both. If the UE, e.g. due to having changed its location, detects that it is unable to obtain a service link from any of the satellites in the S&amp;F Monitoring List, the UE disregards the S&amp;F Monitoring List and performs an Attach or TAU procedure to trigger the MME to provide a new S&amp;F Monitoring List.</w:t>
        </w:r>
      </w:ins>
    </w:p>
    <w:p w14:paraId="192539E8" w14:textId="77777777" w:rsidR="008A60F6" w:rsidRDefault="008A60F6" w:rsidP="008A60F6">
      <w:pPr>
        <w:pStyle w:val="NO"/>
        <w:rPr>
          <w:ins w:id="37" w:author="Huawei" w:date="2025-01-13T14:21:00Z"/>
        </w:rPr>
      </w:pPr>
      <w:ins w:id="38" w:author="Huawei" w:date="2025-01-13T14:21:00Z">
        <w:r>
          <w:t>NOTE X:</w:t>
        </w:r>
        <w:r>
          <w:tab/>
          <w:t>The satellite(s) in the S&amp;F Monitoring List must support S&amp;F Satellite operation, but may or may not be operating in S&amp;F mode when the satellite serves the area where the UE is located.</w:t>
        </w:r>
      </w:ins>
    </w:p>
    <w:p w14:paraId="27A9951A" w14:textId="315D112E" w:rsidR="008A60F6" w:rsidRDefault="008A60F6" w:rsidP="008A60F6">
      <w:pPr>
        <w:pStyle w:val="NO"/>
        <w:rPr>
          <w:ins w:id="39" w:author="Huawei" w:date="2025-01-13T14:21:00Z"/>
        </w:rPr>
      </w:pPr>
      <w:ins w:id="40" w:author="Huawei" w:date="2025-01-13T14:21:00Z">
        <w:r>
          <w:t>NOTE Y:</w:t>
        </w:r>
        <w:r>
          <w:tab/>
          <w:t xml:space="preserve">How UE behaves when receiving the S&amp;F Monitoring List is up to UE implementation. For example, if the UE determines a satellite is operating in S&amp;F Mode, the UE should follow the S&amp;F Monitoring List to ensure successful access; if the UE determines a satellite is not operating in S&amp;F Mode, the UE can access to this satellite even </w:t>
        </w:r>
      </w:ins>
      <w:ins w:id="41" w:author="Huawei" w:date="2025-01-13T14:22:00Z">
        <w:r w:rsidR="0061376C">
          <w:t xml:space="preserve">if </w:t>
        </w:r>
      </w:ins>
      <w:ins w:id="42" w:author="Huawei" w:date="2025-01-13T14:21:00Z">
        <w:r>
          <w:t>it is not in the S&amp;F Monitoring List. This also applies to S&amp;F Wait Timer.</w:t>
        </w:r>
      </w:ins>
    </w:p>
    <w:p w14:paraId="70D3DD5A" w14:textId="76F9C75E" w:rsidR="0061376C" w:rsidRDefault="0061376C" w:rsidP="0061376C">
      <w:pPr>
        <w:pStyle w:val="B1"/>
        <w:rPr>
          <w:ins w:id="43" w:author="Huawei" w:date="2025-01-13T14:24:00Z"/>
        </w:rPr>
      </w:pPr>
      <w:ins w:id="44" w:author="Huawei" w:date="2025-01-13T14:23:00Z">
        <w:r>
          <w:t>-</w:t>
        </w:r>
        <w:r w:rsidRPr="0061376C">
          <w:tab/>
        </w:r>
        <w:r w:rsidR="00772C24">
          <w:t>The MME m</w:t>
        </w:r>
        <w:r w:rsidRPr="0061376C">
          <w:t>ay indicate to the UE the Uplink S&amp;F estimated delivery time in a NAS accept messages (i.e. Attach Accept, TAU Accept or Service Accept messages).</w:t>
        </w:r>
      </w:ins>
    </w:p>
    <w:p w14:paraId="67626A7D" w14:textId="5214ED33" w:rsidR="00772C24" w:rsidRDefault="00772C24" w:rsidP="00772C24">
      <w:pPr>
        <w:pStyle w:val="NO"/>
        <w:rPr>
          <w:ins w:id="45" w:author="Huawei" w:date="2025-01-13T14:23:00Z"/>
        </w:rPr>
      </w:pPr>
      <w:ins w:id="46"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B0FC73B" w14:textId="0200B95D"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47" w:author="Huawei" w:date="2025-01-13T14:24:00Z"/>
        </w:rPr>
      </w:pPr>
      <w:del w:id="48" w:author="Huawei" w:date="2025-01-13T14:24:00Z">
        <w:r w:rsidDel="00212C49">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49" w:author="Huawei" w:date="2025-01-13T14:24:00Z"/>
        </w:rPr>
      </w:pPr>
      <w:del w:id="50"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 xml:space="preserve">The MME may trigger a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w:t>
      </w:r>
      <w:r>
        <w:lastRenderedPageBreak/>
        <w:t>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The absence of timestamp in the Update Location Request can occur e.g.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5A20225C" w14:textId="7EAD67DD" w:rsidR="00CA6447" w:rsidRDefault="00341C10">
      <w:pPr>
        <w:rPr>
          <w:noProof/>
        </w:rPr>
      </w:pPr>
      <w:ins w:id="51" w:author="Huawei" w:date="2025-01-13T14:25:00Z">
        <w:r w:rsidRPr="00341C10">
          <w:rPr>
            <w:noProof/>
          </w:rPr>
          <w:t xml:space="preserve">When UE transits into or out of S&amp;F Mode, the UE initiates initial Attach procedure to </w:t>
        </w:r>
        <w:r>
          <w:rPr>
            <w:noProof/>
          </w:rPr>
          <w:t xml:space="preserve">e.g, </w:t>
        </w:r>
        <w:r w:rsidRPr="00341C10">
          <w:rPr>
            <w:noProof/>
          </w:rPr>
          <w:t xml:space="preserve">avoid NAS procedures failing due to </w:t>
        </w:r>
      </w:ins>
      <w:ins w:id="52" w:author="Huawei" w:date="2025-01-13T14:26:00Z">
        <w:r>
          <w:rPr>
            <w:noProof/>
          </w:rPr>
          <w:t>information on a satellite not being synchronised</w:t>
        </w:r>
      </w:ins>
      <w:ins w:id="53" w:author="Huawei" w:date="2025-01-13T14:25:00Z">
        <w:r w:rsidRPr="00341C10">
          <w:rPr>
            <w:noProof/>
          </w:rPr>
          <w:t>.</w:t>
        </w:r>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0472F" w14:textId="77777777" w:rsidR="002D27EA" w:rsidRDefault="002D27EA">
      <w:r>
        <w:separator/>
      </w:r>
    </w:p>
  </w:endnote>
  <w:endnote w:type="continuationSeparator" w:id="0">
    <w:p w14:paraId="3413F94D" w14:textId="77777777" w:rsidR="002D27EA" w:rsidRDefault="002D2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D5022" w14:textId="77777777" w:rsidR="002D27EA" w:rsidRDefault="002D27EA">
      <w:r>
        <w:separator/>
      </w:r>
    </w:p>
  </w:footnote>
  <w:footnote w:type="continuationSeparator" w:id="0">
    <w:p w14:paraId="16551100" w14:textId="77777777" w:rsidR="002D27EA" w:rsidRDefault="002D2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114"/>
    <w:rsid w:val="000A3287"/>
    <w:rsid w:val="000A6394"/>
    <w:rsid w:val="000B47A7"/>
    <w:rsid w:val="000B7FC2"/>
    <w:rsid w:val="000B7FED"/>
    <w:rsid w:val="000C038A"/>
    <w:rsid w:val="000C6598"/>
    <w:rsid w:val="000D44B3"/>
    <w:rsid w:val="000D7BDC"/>
    <w:rsid w:val="000F7B9B"/>
    <w:rsid w:val="00145D43"/>
    <w:rsid w:val="00182F2A"/>
    <w:rsid w:val="00192C46"/>
    <w:rsid w:val="001A08B3"/>
    <w:rsid w:val="001A53C1"/>
    <w:rsid w:val="001A7B60"/>
    <w:rsid w:val="001B52F0"/>
    <w:rsid w:val="001B7A65"/>
    <w:rsid w:val="001D7B6C"/>
    <w:rsid w:val="001E41F3"/>
    <w:rsid w:val="00212C49"/>
    <w:rsid w:val="002169D0"/>
    <w:rsid w:val="0022272A"/>
    <w:rsid w:val="0026004D"/>
    <w:rsid w:val="002640DD"/>
    <w:rsid w:val="00275D12"/>
    <w:rsid w:val="00284FEB"/>
    <w:rsid w:val="002860C4"/>
    <w:rsid w:val="002B5741"/>
    <w:rsid w:val="002D27EA"/>
    <w:rsid w:val="002E472E"/>
    <w:rsid w:val="00303456"/>
    <w:rsid w:val="00305409"/>
    <w:rsid w:val="00332E6F"/>
    <w:rsid w:val="0033561D"/>
    <w:rsid w:val="00341C10"/>
    <w:rsid w:val="00345F57"/>
    <w:rsid w:val="00357A44"/>
    <w:rsid w:val="003609EF"/>
    <w:rsid w:val="0036231A"/>
    <w:rsid w:val="003726DC"/>
    <w:rsid w:val="00374DD4"/>
    <w:rsid w:val="00374E5D"/>
    <w:rsid w:val="0037611C"/>
    <w:rsid w:val="003B7E91"/>
    <w:rsid w:val="003E1A36"/>
    <w:rsid w:val="003E753F"/>
    <w:rsid w:val="004006F2"/>
    <w:rsid w:val="00410371"/>
    <w:rsid w:val="00414DAB"/>
    <w:rsid w:val="004242F1"/>
    <w:rsid w:val="00434A1B"/>
    <w:rsid w:val="004B75B7"/>
    <w:rsid w:val="004D525E"/>
    <w:rsid w:val="005141D9"/>
    <w:rsid w:val="0051580D"/>
    <w:rsid w:val="00547111"/>
    <w:rsid w:val="0059064B"/>
    <w:rsid w:val="00592D74"/>
    <w:rsid w:val="005E2C44"/>
    <w:rsid w:val="0061376C"/>
    <w:rsid w:val="00621188"/>
    <w:rsid w:val="006257ED"/>
    <w:rsid w:val="00653DE4"/>
    <w:rsid w:val="00665C47"/>
    <w:rsid w:val="00695808"/>
    <w:rsid w:val="006B46FB"/>
    <w:rsid w:val="006E21FB"/>
    <w:rsid w:val="00772C24"/>
    <w:rsid w:val="0077617E"/>
    <w:rsid w:val="00792342"/>
    <w:rsid w:val="007977A8"/>
    <w:rsid w:val="007B512A"/>
    <w:rsid w:val="007C2097"/>
    <w:rsid w:val="007D6A07"/>
    <w:rsid w:val="007F7259"/>
    <w:rsid w:val="008040A8"/>
    <w:rsid w:val="00812D6C"/>
    <w:rsid w:val="008250EB"/>
    <w:rsid w:val="008279FA"/>
    <w:rsid w:val="00827F20"/>
    <w:rsid w:val="008425BA"/>
    <w:rsid w:val="008626E7"/>
    <w:rsid w:val="00870EE7"/>
    <w:rsid w:val="008863B9"/>
    <w:rsid w:val="008A45A6"/>
    <w:rsid w:val="008A60F6"/>
    <w:rsid w:val="008A7EDC"/>
    <w:rsid w:val="008D3CCC"/>
    <w:rsid w:val="008D4F6E"/>
    <w:rsid w:val="008F3789"/>
    <w:rsid w:val="008F686C"/>
    <w:rsid w:val="00907951"/>
    <w:rsid w:val="009148DE"/>
    <w:rsid w:val="00922A85"/>
    <w:rsid w:val="00941E30"/>
    <w:rsid w:val="009531B0"/>
    <w:rsid w:val="009741B3"/>
    <w:rsid w:val="009777D9"/>
    <w:rsid w:val="00991B88"/>
    <w:rsid w:val="009A5753"/>
    <w:rsid w:val="009A579D"/>
    <w:rsid w:val="009D508A"/>
    <w:rsid w:val="009E3297"/>
    <w:rsid w:val="009F734F"/>
    <w:rsid w:val="00A11B7B"/>
    <w:rsid w:val="00A246B6"/>
    <w:rsid w:val="00A47E70"/>
    <w:rsid w:val="00A50CF0"/>
    <w:rsid w:val="00A541A3"/>
    <w:rsid w:val="00A7671C"/>
    <w:rsid w:val="00AA2CBC"/>
    <w:rsid w:val="00AB0436"/>
    <w:rsid w:val="00AC5820"/>
    <w:rsid w:val="00AC6773"/>
    <w:rsid w:val="00AC72AC"/>
    <w:rsid w:val="00AD1CD8"/>
    <w:rsid w:val="00B172D4"/>
    <w:rsid w:val="00B258BB"/>
    <w:rsid w:val="00B67B97"/>
    <w:rsid w:val="00B968C8"/>
    <w:rsid w:val="00BA3B7F"/>
    <w:rsid w:val="00BA3EC5"/>
    <w:rsid w:val="00BA51D9"/>
    <w:rsid w:val="00BB1946"/>
    <w:rsid w:val="00BB59A2"/>
    <w:rsid w:val="00BB5DFC"/>
    <w:rsid w:val="00BD279D"/>
    <w:rsid w:val="00BD6BB8"/>
    <w:rsid w:val="00C000C3"/>
    <w:rsid w:val="00C375BD"/>
    <w:rsid w:val="00C415A3"/>
    <w:rsid w:val="00C41E95"/>
    <w:rsid w:val="00C5775B"/>
    <w:rsid w:val="00C66BA2"/>
    <w:rsid w:val="00C82FD4"/>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2815"/>
    <w:rsid w:val="00DB302E"/>
    <w:rsid w:val="00DE34CF"/>
    <w:rsid w:val="00E13F3D"/>
    <w:rsid w:val="00E34898"/>
    <w:rsid w:val="00E61CC0"/>
    <w:rsid w:val="00E71123"/>
    <w:rsid w:val="00E9509F"/>
    <w:rsid w:val="00E95FC0"/>
    <w:rsid w:val="00E96CFE"/>
    <w:rsid w:val="00EB09B7"/>
    <w:rsid w:val="00EE7D7C"/>
    <w:rsid w:val="00F25D98"/>
    <w:rsid w:val="00F300FB"/>
    <w:rsid w:val="00F37021"/>
    <w:rsid w:val="00FB6386"/>
    <w:rsid w:val="00FC60ED"/>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7</Pages>
  <Words>1843</Words>
  <Characters>10506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1900-01-01T05:00:00Z</cp:lastPrinted>
  <dcterms:created xsi:type="dcterms:W3CDTF">2020-02-03T08:32:00Z</dcterms:created>
  <dcterms:modified xsi:type="dcterms:W3CDTF">2025-01-14T11:35:00Z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